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69" w:rsidRPr="002B0F93" w:rsidRDefault="00017B69" w:rsidP="00017B69">
      <w:pPr>
        <w:spacing w:after="0" w:line="240" w:lineRule="auto"/>
        <w:rPr>
          <w:b/>
          <w:color w:val="000000" w:themeColor="text1"/>
        </w:rPr>
      </w:pPr>
      <w:r>
        <w:rPr>
          <w:b/>
          <w:color w:val="000000" w:themeColor="text1"/>
        </w:rPr>
        <w:t>1</w:t>
      </w:r>
      <w:r w:rsidRPr="00017B69">
        <w:rPr>
          <w:b/>
          <w:color w:val="000000" w:themeColor="text1"/>
          <w:vertAlign w:val="superscript"/>
        </w:rPr>
        <w:t>st</w:t>
      </w:r>
      <w:r>
        <w:rPr>
          <w:b/>
          <w:color w:val="000000" w:themeColor="text1"/>
        </w:rPr>
        <w:t xml:space="preserve"> Check…</w:t>
      </w:r>
    </w:p>
    <w:p w:rsidR="00017B69" w:rsidRPr="006041B1" w:rsidRDefault="00017B69" w:rsidP="00017B69">
      <w:pPr>
        <w:spacing w:after="0" w:line="240" w:lineRule="auto"/>
        <w:rPr>
          <w:b/>
          <w:color w:val="00B050"/>
        </w:rPr>
      </w:pPr>
      <w:r w:rsidRPr="00976130">
        <w:rPr>
          <w:b/>
          <w:color w:val="00B050"/>
          <w:u w:val="single"/>
        </w:rPr>
        <w:t>Some great strategies and goals I observed were as follows</w:t>
      </w:r>
      <w:r w:rsidRPr="006041B1">
        <w:rPr>
          <w:b/>
          <w:color w:val="00B050"/>
        </w:rPr>
        <w:t>…</w:t>
      </w:r>
    </w:p>
    <w:p w:rsidR="00017B69" w:rsidRPr="006041B1" w:rsidRDefault="00017B69" w:rsidP="00017B69">
      <w:pPr>
        <w:spacing w:after="0" w:line="240" w:lineRule="auto"/>
        <w:rPr>
          <w:color w:val="00B050"/>
        </w:rPr>
      </w:pPr>
      <w:r w:rsidRPr="006041B1">
        <w:rPr>
          <w:color w:val="00B050"/>
        </w:rPr>
        <w:t>*Setting goals and defining a plan for achieving them</w:t>
      </w:r>
    </w:p>
    <w:p w:rsidR="00017B69" w:rsidRDefault="00017B69" w:rsidP="00017B69">
      <w:pPr>
        <w:spacing w:after="0" w:line="240" w:lineRule="auto"/>
        <w:rPr>
          <w:color w:val="00B050"/>
        </w:rPr>
      </w:pPr>
      <w:r>
        <w:rPr>
          <w:color w:val="00B050"/>
        </w:rPr>
        <w:t>*Raising your hand to ask a question if you are confused during a lesson</w:t>
      </w:r>
    </w:p>
    <w:p w:rsidR="00017B69" w:rsidRDefault="00017B69" w:rsidP="00017B69">
      <w:pPr>
        <w:spacing w:after="0" w:line="240" w:lineRule="auto"/>
        <w:rPr>
          <w:color w:val="00B050"/>
        </w:rPr>
      </w:pPr>
      <w:r>
        <w:rPr>
          <w:color w:val="00B050"/>
        </w:rPr>
        <w:t>*Asking at least 3 questions about problems to deepen your understanding</w:t>
      </w:r>
    </w:p>
    <w:p w:rsidR="00017B69" w:rsidRDefault="00017B69" w:rsidP="00017B69">
      <w:pPr>
        <w:spacing w:after="0" w:line="240" w:lineRule="auto"/>
        <w:rPr>
          <w:color w:val="00B050"/>
        </w:rPr>
      </w:pPr>
      <w:r>
        <w:rPr>
          <w:color w:val="00B050"/>
        </w:rPr>
        <w:t>*Completing extra practice problems (from the book, online resources, previous class/homework, or seeing me to create some for you)</w:t>
      </w:r>
    </w:p>
    <w:p w:rsidR="00017B69" w:rsidRDefault="00017B69" w:rsidP="00017B69">
      <w:pPr>
        <w:spacing w:after="0" w:line="240" w:lineRule="auto"/>
        <w:rPr>
          <w:color w:val="00B050"/>
        </w:rPr>
      </w:pPr>
      <w:r>
        <w:rPr>
          <w:color w:val="00B050"/>
        </w:rPr>
        <w:t>*Completing extra credit to deepen your understanding</w:t>
      </w:r>
    </w:p>
    <w:p w:rsidR="00017B69" w:rsidRDefault="00017B69" w:rsidP="00017B69">
      <w:pPr>
        <w:spacing w:after="0" w:line="240" w:lineRule="auto"/>
        <w:rPr>
          <w:color w:val="00B050"/>
        </w:rPr>
      </w:pPr>
      <w:r>
        <w:rPr>
          <w:color w:val="00B050"/>
        </w:rPr>
        <w:t>*Use videos, your textbook, websites, and notes on our class website as resources and references</w:t>
      </w:r>
    </w:p>
    <w:p w:rsidR="00017B69" w:rsidRDefault="00017B69" w:rsidP="00017B69">
      <w:pPr>
        <w:spacing w:after="0" w:line="240" w:lineRule="auto"/>
        <w:rPr>
          <w:color w:val="00B050"/>
        </w:rPr>
      </w:pPr>
      <w:r>
        <w:rPr>
          <w:color w:val="00B050"/>
        </w:rPr>
        <w:t>*Coming in for extra help</w:t>
      </w:r>
    </w:p>
    <w:p w:rsidR="00017B69" w:rsidRDefault="00017B69" w:rsidP="00017B69">
      <w:pPr>
        <w:spacing w:after="0" w:line="240" w:lineRule="auto"/>
        <w:rPr>
          <w:color w:val="00B050"/>
        </w:rPr>
      </w:pPr>
      <w:r>
        <w:rPr>
          <w:color w:val="00B050"/>
        </w:rPr>
        <w:t>*Asking at least one question per day</w:t>
      </w:r>
    </w:p>
    <w:p w:rsidR="00017B69" w:rsidRDefault="00017B69" w:rsidP="00017B69">
      <w:pPr>
        <w:spacing w:after="0" w:line="240" w:lineRule="auto"/>
        <w:rPr>
          <w:color w:val="00B050"/>
        </w:rPr>
      </w:pPr>
      <w:r>
        <w:rPr>
          <w:color w:val="00B050"/>
        </w:rPr>
        <w:t>*Reviewing problems you originally had wrong</w:t>
      </w:r>
    </w:p>
    <w:p w:rsidR="00017B69" w:rsidRDefault="00017B69" w:rsidP="00017B69">
      <w:pPr>
        <w:spacing w:after="0" w:line="240" w:lineRule="auto"/>
        <w:rPr>
          <w:color w:val="00B050"/>
        </w:rPr>
      </w:pPr>
      <w:r>
        <w:rPr>
          <w:color w:val="00B050"/>
        </w:rPr>
        <w:t>*Taking notes in the margins of your notes during class</w:t>
      </w:r>
    </w:p>
    <w:p w:rsidR="00017B69" w:rsidRDefault="00017B69" w:rsidP="00017B69">
      <w:pPr>
        <w:spacing w:after="0" w:line="240" w:lineRule="auto"/>
        <w:rPr>
          <w:color w:val="00B050"/>
        </w:rPr>
      </w:pPr>
      <w:r>
        <w:rPr>
          <w:color w:val="00B050"/>
        </w:rPr>
        <w:t>*Looking over your notes every day</w:t>
      </w:r>
    </w:p>
    <w:p w:rsidR="00017B69" w:rsidRDefault="00017B69" w:rsidP="00017B69">
      <w:pPr>
        <w:spacing w:after="0" w:line="240" w:lineRule="auto"/>
        <w:rPr>
          <w:color w:val="00B050"/>
        </w:rPr>
      </w:pPr>
      <w:r>
        <w:rPr>
          <w:color w:val="00B050"/>
        </w:rPr>
        <w:t>*Staying away from your phone and/or turning it off/on do not disturb while doing homework</w:t>
      </w:r>
    </w:p>
    <w:p w:rsidR="00017B69" w:rsidRDefault="00017B69" w:rsidP="00017B69">
      <w:pPr>
        <w:spacing w:after="0" w:line="240" w:lineRule="auto"/>
        <w:rPr>
          <w:color w:val="00B050"/>
        </w:rPr>
      </w:pPr>
      <w:r>
        <w:rPr>
          <w:color w:val="00B050"/>
        </w:rPr>
        <w:t>*Avoiding distractions</w:t>
      </w:r>
    </w:p>
    <w:p w:rsidR="00017B69" w:rsidRDefault="00017B69" w:rsidP="00017B69">
      <w:pPr>
        <w:spacing w:after="0" w:line="240" w:lineRule="auto"/>
        <w:rPr>
          <w:color w:val="00B050"/>
        </w:rPr>
      </w:pPr>
      <w:r>
        <w:rPr>
          <w:color w:val="00B050"/>
        </w:rPr>
        <w:t>*Maintaining a positive outlook on learning</w:t>
      </w:r>
    </w:p>
    <w:p w:rsidR="00017B69" w:rsidRDefault="00017B69" w:rsidP="00017B69">
      <w:pPr>
        <w:spacing w:after="0" w:line="240" w:lineRule="auto"/>
        <w:rPr>
          <w:color w:val="00B050"/>
        </w:rPr>
      </w:pPr>
      <w:r>
        <w:rPr>
          <w:color w:val="00B050"/>
        </w:rPr>
        <w:t>*Writing notes about how examples were done in class, rather than just writing the work for the example problems</w:t>
      </w:r>
    </w:p>
    <w:p w:rsidR="00017B69" w:rsidRDefault="00017B69" w:rsidP="00017B69">
      <w:pPr>
        <w:spacing w:after="0" w:line="240" w:lineRule="auto"/>
        <w:rPr>
          <w:color w:val="00B050"/>
        </w:rPr>
      </w:pPr>
      <w:r>
        <w:rPr>
          <w:color w:val="00B050"/>
        </w:rPr>
        <w:t>*Staying focused in class (and remembering that doing so will make studying/completing homework at home go more smoothly)</w:t>
      </w:r>
    </w:p>
    <w:p w:rsidR="00017B69" w:rsidRDefault="00017B69" w:rsidP="00017B69">
      <w:pPr>
        <w:spacing w:after="0" w:line="240" w:lineRule="auto"/>
        <w:rPr>
          <w:color w:val="00B050"/>
        </w:rPr>
      </w:pPr>
      <w:r>
        <w:rPr>
          <w:color w:val="00B050"/>
        </w:rPr>
        <w:t>*Not procrastinating, and remembering that getting your work done early will help you feel less stress, identify what you do/do not need help with, and make your free time much more enjoyable</w:t>
      </w:r>
    </w:p>
    <w:p w:rsidR="00017B69" w:rsidRDefault="00017B69" w:rsidP="00017B69">
      <w:pPr>
        <w:spacing w:after="0" w:line="240" w:lineRule="auto"/>
        <w:rPr>
          <w:color w:val="00B050"/>
        </w:rPr>
      </w:pPr>
      <w:r>
        <w:rPr>
          <w:color w:val="00B050"/>
        </w:rPr>
        <w:t>*Persevering when problems are tough</w:t>
      </w:r>
    </w:p>
    <w:p w:rsidR="009E05F6" w:rsidRDefault="009E05F6" w:rsidP="00017B69">
      <w:pPr>
        <w:spacing w:after="0" w:line="240" w:lineRule="auto"/>
        <w:rPr>
          <w:color w:val="00B050"/>
        </w:rPr>
      </w:pPr>
      <w:r>
        <w:rPr>
          <w:color w:val="00B050"/>
        </w:rPr>
        <w:t>*Thinking through problems step-by-step, and thinking about why each step works</w:t>
      </w:r>
    </w:p>
    <w:p w:rsidR="009E05F6" w:rsidRDefault="009E05F6" w:rsidP="00017B69">
      <w:pPr>
        <w:spacing w:after="0" w:line="240" w:lineRule="auto"/>
        <w:rPr>
          <w:color w:val="00B050"/>
        </w:rPr>
      </w:pPr>
      <w:r>
        <w:rPr>
          <w:color w:val="00B050"/>
        </w:rPr>
        <w:t>*Keeping notes organized so that they are easier to study from</w:t>
      </w:r>
    </w:p>
    <w:p w:rsidR="009E05F6" w:rsidRDefault="009E05F6" w:rsidP="00017B69">
      <w:pPr>
        <w:spacing w:after="0" w:line="240" w:lineRule="auto"/>
        <w:rPr>
          <w:color w:val="00B050"/>
        </w:rPr>
      </w:pPr>
      <w:r>
        <w:rPr>
          <w:color w:val="00B050"/>
        </w:rPr>
        <w:t>*Writing notes in the margins next to problems to study from</w:t>
      </w:r>
    </w:p>
    <w:p w:rsidR="009E05F6" w:rsidRDefault="009E05F6" w:rsidP="00017B69">
      <w:pPr>
        <w:spacing w:after="0" w:line="240" w:lineRule="auto"/>
        <w:rPr>
          <w:color w:val="00B050"/>
        </w:rPr>
      </w:pPr>
      <w:r>
        <w:rPr>
          <w:color w:val="00B050"/>
        </w:rPr>
        <w:t>*Thinking positively about yourself, and attending positive thinking seminars</w:t>
      </w:r>
    </w:p>
    <w:p w:rsidR="009E05F6" w:rsidRDefault="009E05F6" w:rsidP="00017B69">
      <w:pPr>
        <w:spacing w:after="0" w:line="240" w:lineRule="auto"/>
        <w:rPr>
          <w:color w:val="00B050"/>
        </w:rPr>
      </w:pPr>
      <w:r>
        <w:rPr>
          <w:color w:val="00B050"/>
        </w:rPr>
        <w:t>*Participating in class</w:t>
      </w:r>
    </w:p>
    <w:p w:rsidR="009E05F6" w:rsidRDefault="009E05F6" w:rsidP="00017B69">
      <w:pPr>
        <w:spacing w:after="0" w:line="240" w:lineRule="auto"/>
        <w:rPr>
          <w:color w:val="00B050"/>
        </w:rPr>
      </w:pPr>
      <w:r>
        <w:rPr>
          <w:color w:val="00B050"/>
        </w:rPr>
        <w:t>*Organizing your thoughts</w:t>
      </w:r>
    </w:p>
    <w:p w:rsidR="00017B69" w:rsidRDefault="00017B69" w:rsidP="00017B69">
      <w:pPr>
        <w:spacing w:after="0" w:line="240" w:lineRule="auto"/>
        <w:rPr>
          <w:color w:val="00B050"/>
        </w:rPr>
      </w:pPr>
      <w:r>
        <w:rPr>
          <w:color w:val="00B050"/>
        </w:rPr>
        <w:t>*Valuing learning from your mistakes</w:t>
      </w:r>
    </w:p>
    <w:p w:rsidR="00017B69" w:rsidRDefault="00017B69" w:rsidP="00017B69">
      <w:pPr>
        <w:spacing w:after="0" w:line="240" w:lineRule="auto"/>
        <w:rPr>
          <w:color w:val="00B050"/>
        </w:rPr>
      </w:pPr>
      <w:r>
        <w:rPr>
          <w:color w:val="00B050"/>
        </w:rPr>
        <w:t>*Studying at least 15 minutes per day, most days a week</w:t>
      </w:r>
    </w:p>
    <w:p w:rsidR="00017B69" w:rsidRDefault="00017B69" w:rsidP="00017B69">
      <w:pPr>
        <w:spacing w:after="0" w:line="240" w:lineRule="auto"/>
        <w:rPr>
          <w:color w:val="00B050"/>
        </w:rPr>
      </w:pPr>
      <w:r>
        <w:rPr>
          <w:color w:val="00B050"/>
        </w:rPr>
        <w:t>*Remembering that problem-solving skills are essential in all areas of life</w:t>
      </w:r>
    </w:p>
    <w:p w:rsidR="00017B69" w:rsidRDefault="00017B69" w:rsidP="00017B69">
      <w:pPr>
        <w:spacing w:after="0" w:line="240" w:lineRule="auto"/>
        <w:rPr>
          <w:color w:val="00B050"/>
        </w:rPr>
      </w:pPr>
      <w:r>
        <w:rPr>
          <w:color w:val="00B050"/>
        </w:rPr>
        <w:t>*Thinking about how the skills/problem-solving techniques we use in math relate to real world situations</w:t>
      </w:r>
    </w:p>
    <w:p w:rsidR="00017B69" w:rsidRDefault="00017B69" w:rsidP="00017B69">
      <w:pPr>
        <w:spacing w:after="0" w:line="240" w:lineRule="auto"/>
        <w:rPr>
          <w:color w:val="00B050"/>
        </w:rPr>
      </w:pPr>
      <w:r>
        <w:rPr>
          <w:color w:val="00B050"/>
        </w:rPr>
        <w:t>*Seeking out time management strategies and how to balance school/sports/social/family activities</w:t>
      </w:r>
    </w:p>
    <w:p w:rsidR="00017B69" w:rsidRDefault="00017B69" w:rsidP="00017B69">
      <w:pPr>
        <w:spacing w:after="0" w:line="240" w:lineRule="auto"/>
        <w:rPr>
          <w:color w:val="00B050"/>
        </w:rPr>
      </w:pPr>
      <w:r>
        <w:rPr>
          <w:color w:val="00B050"/>
        </w:rPr>
        <w:t>*Believing that you can achieve anything you desire with effort</w:t>
      </w:r>
    </w:p>
    <w:p w:rsidR="00017B69" w:rsidRDefault="00017B69" w:rsidP="00017B69">
      <w:pPr>
        <w:spacing w:after="0" w:line="240" w:lineRule="auto"/>
        <w:rPr>
          <w:color w:val="00B050"/>
        </w:rPr>
      </w:pPr>
      <w:r>
        <w:rPr>
          <w:color w:val="00B050"/>
        </w:rPr>
        <w:t>*Remembering that working together as a group or with a partner can help you learn even more</w:t>
      </w:r>
    </w:p>
    <w:p w:rsidR="00017B69" w:rsidRDefault="00017B69" w:rsidP="00017B69">
      <w:pPr>
        <w:spacing w:after="0" w:line="240" w:lineRule="auto"/>
        <w:rPr>
          <w:color w:val="00B050"/>
        </w:rPr>
      </w:pPr>
      <w:r>
        <w:rPr>
          <w:color w:val="00B050"/>
        </w:rPr>
        <w:t>*Not letting one bad grade make you feel bad or quit, but rather “getting revenge on the bad grade,” by studying more the next time around and achieving higher</w:t>
      </w:r>
    </w:p>
    <w:p w:rsidR="00F84BF6" w:rsidRDefault="00F84BF6" w:rsidP="00017B69">
      <w:pPr>
        <w:spacing w:after="0" w:line="240" w:lineRule="auto"/>
        <w:rPr>
          <w:color w:val="00B050"/>
        </w:rPr>
      </w:pPr>
      <w:r>
        <w:rPr>
          <w:color w:val="00B050"/>
        </w:rPr>
        <w:t>*Being determined to do well</w:t>
      </w:r>
    </w:p>
    <w:p w:rsidR="00017B69" w:rsidRDefault="00017B69" w:rsidP="00017B69">
      <w:pPr>
        <w:spacing w:after="0" w:line="240" w:lineRule="auto"/>
        <w:rPr>
          <w:color w:val="00B050"/>
        </w:rPr>
      </w:pPr>
      <w:r>
        <w:rPr>
          <w:color w:val="00B050"/>
        </w:rPr>
        <w:t>*Keeping organized notes, homework, assessments, etc.</w:t>
      </w:r>
    </w:p>
    <w:p w:rsidR="00017B69" w:rsidRDefault="00017B69" w:rsidP="00017B69">
      <w:pPr>
        <w:spacing w:after="0" w:line="240" w:lineRule="auto"/>
        <w:rPr>
          <w:color w:val="00B050"/>
        </w:rPr>
      </w:pPr>
      <w:r>
        <w:rPr>
          <w:color w:val="00B050"/>
        </w:rPr>
        <w:t>*Breaking down complex problems into smaller parts</w:t>
      </w:r>
    </w:p>
    <w:p w:rsidR="00017B69" w:rsidRDefault="00017B69" w:rsidP="00017B69">
      <w:pPr>
        <w:spacing w:after="0" w:line="240" w:lineRule="auto"/>
        <w:rPr>
          <w:color w:val="00B050"/>
        </w:rPr>
      </w:pPr>
      <w:r>
        <w:rPr>
          <w:color w:val="00B050"/>
        </w:rPr>
        <w:t>*Completing all homework assignments</w:t>
      </w:r>
    </w:p>
    <w:p w:rsidR="00017B69" w:rsidRDefault="00017B69" w:rsidP="00017B69">
      <w:pPr>
        <w:spacing w:after="0" w:line="240" w:lineRule="auto"/>
        <w:rPr>
          <w:color w:val="00B050"/>
        </w:rPr>
      </w:pPr>
      <w:r>
        <w:rPr>
          <w:color w:val="00B050"/>
        </w:rPr>
        <w:t>*Double checking your work</w:t>
      </w:r>
    </w:p>
    <w:p w:rsidR="00017B69" w:rsidRDefault="00017B69" w:rsidP="00017B69">
      <w:pPr>
        <w:spacing w:after="0" w:line="240" w:lineRule="auto"/>
        <w:rPr>
          <w:color w:val="00B050"/>
        </w:rPr>
      </w:pPr>
      <w:r>
        <w:rPr>
          <w:color w:val="00B050"/>
        </w:rPr>
        <w:t>*Highlighting important parts of your notes</w:t>
      </w:r>
    </w:p>
    <w:p w:rsidR="00017B69" w:rsidRDefault="00017B69" w:rsidP="00017B69">
      <w:pPr>
        <w:spacing w:after="0" w:line="240" w:lineRule="auto"/>
        <w:rPr>
          <w:color w:val="00B050"/>
        </w:rPr>
      </w:pPr>
      <w:r>
        <w:rPr>
          <w:color w:val="00B050"/>
        </w:rPr>
        <w:t>*Taking your time on problems</w:t>
      </w:r>
    </w:p>
    <w:p w:rsidR="007D55CF" w:rsidRDefault="007D55CF" w:rsidP="00017B69">
      <w:pPr>
        <w:spacing w:after="0" w:line="240" w:lineRule="auto"/>
        <w:rPr>
          <w:color w:val="00B050"/>
        </w:rPr>
      </w:pPr>
      <w:r>
        <w:rPr>
          <w:color w:val="00B050"/>
        </w:rPr>
        <w:t>*Creating your own problems</w:t>
      </w:r>
    </w:p>
    <w:p w:rsidR="00B805DA" w:rsidRDefault="00B805DA" w:rsidP="00017B69">
      <w:pPr>
        <w:spacing w:after="0" w:line="240" w:lineRule="auto"/>
        <w:rPr>
          <w:color w:val="00B050"/>
        </w:rPr>
      </w:pPr>
      <w:r>
        <w:rPr>
          <w:color w:val="00B050"/>
        </w:rPr>
        <w:lastRenderedPageBreak/>
        <w:t>*Setting goals of understanding concepts</w:t>
      </w:r>
    </w:p>
    <w:p w:rsidR="00017B69" w:rsidRDefault="00017B69" w:rsidP="00017B69">
      <w:pPr>
        <w:spacing w:after="0" w:line="240" w:lineRule="auto"/>
        <w:rPr>
          <w:color w:val="00B050"/>
        </w:rPr>
      </w:pPr>
      <w:r>
        <w:rPr>
          <w:color w:val="00B050"/>
        </w:rPr>
        <w:t>*Putting forth your best effort, no matter what</w:t>
      </w:r>
    </w:p>
    <w:p w:rsidR="00017B69" w:rsidRDefault="00017B69" w:rsidP="00017B69">
      <w:pPr>
        <w:spacing w:after="0" w:line="240" w:lineRule="auto"/>
        <w:rPr>
          <w:color w:val="00B050"/>
        </w:rPr>
      </w:pPr>
      <w:r>
        <w:rPr>
          <w:color w:val="00B050"/>
        </w:rPr>
        <w:t>*Trying new studying methods</w:t>
      </w:r>
    </w:p>
    <w:p w:rsidR="00017B69" w:rsidRDefault="00017B69" w:rsidP="00017B69">
      <w:pPr>
        <w:spacing w:after="0" w:line="240" w:lineRule="auto"/>
        <w:rPr>
          <w:color w:val="00B050"/>
        </w:rPr>
      </w:pPr>
      <w:r>
        <w:rPr>
          <w:color w:val="00B050"/>
        </w:rPr>
        <w:t>*Writing specific questions you have for me on your homework problems (for example, “Why does this number become negative here?”)</w:t>
      </w:r>
    </w:p>
    <w:p w:rsidR="00017B69" w:rsidRPr="006041B1" w:rsidRDefault="00017B69" w:rsidP="00017B69">
      <w:pPr>
        <w:spacing w:after="0" w:line="240" w:lineRule="auto"/>
        <w:rPr>
          <w:color w:val="00B050"/>
        </w:rPr>
      </w:pPr>
    </w:p>
    <w:p w:rsidR="00017B69" w:rsidRDefault="00017B69" w:rsidP="00017B69">
      <w:pPr>
        <w:spacing w:after="0" w:line="240" w:lineRule="auto"/>
      </w:pPr>
    </w:p>
    <w:p w:rsidR="00017B69" w:rsidRDefault="00017B69" w:rsidP="00017B69">
      <w:pPr>
        <w:spacing w:after="0" w:line="240" w:lineRule="auto"/>
        <w:rPr>
          <w:b/>
          <w:color w:val="7030A0"/>
        </w:rPr>
      </w:pPr>
      <w:r w:rsidRPr="00976130">
        <w:rPr>
          <w:b/>
          <w:color w:val="7030A0"/>
          <w:u w:val="single"/>
        </w:rPr>
        <w:t>Some suggestions I have in regards to your areas you feel as though you could improve in</w:t>
      </w:r>
      <w:r w:rsidRPr="006041B1">
        <w:rPr>
          <w:b/>
          <w:color w:val="7030A0"/>
        </w:rPr>
        <w:t>…</w:t>
      </w:r>
    </w:p>
    <w:p w:rsidR="00017B69" w:rsidRPr="000E00DB" w:rsidRDefault="00017B69" w:rsidP="00017B69">
      <w:pPr>
        <w:spacing w:after="0" w:line="240" w:lineRule="auto"/>
        <w:rPr>
          <w:color w:val="7030A0"/>
        </w:rPr>
      </w:pPr>
      <w:r w:rsidRPr="000E00DB">
        <w:rPr>
          <w:color w:val="7030A0"/>
        </w:rPr>
        <w:t>*Describe specifically what you learned from re-doing the problems – that is, what were your mistakes &amp; why was your original conception incorrect, how did you fix mistakes, and why is your new conception of the problem correct</w:t>
      </w:r>
    </w:p>
    <w:p w:rsidR="00017B69" w:rsidRDefault="00017B69" w:rsidP="00017B69">
      <w:pPr>
        <w:spacing w:after="0" w:line="240" w:lineRule="auto"/>
        <w:rPr>
          <w:color w:val="7030A0"/>
        </w:rPr>
      </w:pPr>
      <w:r w:rsidRPr="000E00DB">
        <w:rPr>
          <w:color w:val="7030A0"/>
        </w:rPr>
        <w:t>*Describe specifically what study strategies you plan on using</w:t>
      </w:r>
    </w:p>
    <w:p w:rsidR="00017B69" w:rsidRDefault="00017B69" w:rsidP="00017B69">
      <w:pPr>
        <w:spacing w:after="0" w:line="240" w:lineRule="auto"/>
        <w:rPr>
          <w:color w:val="7030A0"/>
        </w:rPr>
      </w:pPr>
      <w:r>
        <w:rPr>
          <w:color w:val="7030A0"/>
        </w:rPr>
        <w:t>*Re-explain problems to yourself (even if you had them correct)</w:t>
      </w:r>
    </w:p>
    <w:p w:rsidR="00017B69" w:rsidRPr="000E00DB" w:rsidRDefault="00017B69" w:rsidP="00017B69">
      <w:pPr>
        <w:spacing w:after="0" w:line="240" w:lineRule="auto"/>
        <w:rPr>
          <w:color w:val="7030A0"/>
        </w:rPr>
      </w:pPr>
      <w:r>
        <w:rPr>
          <w:color w:val="7030A0"/>
        </w:rPr>
        <w:t>*Ask yourself questions while working on problems</w:t>
      </w:r>
    </w:p>
    <w:p w:rsidR="00017B69" w:rsidRPr="006041B1" w:rsidRDefault="00017B69" w:rsidP="00017B69">
      <w:pPr>
        <w:spacing w:after="0" w:line="240" w:lineRule="auto"/>
        <w:rPr>
          <w:color w:val="7030A0"/>
        </w:rPr>
      </w:pPr>
      <w:r w:rsidRPr="006041B1">
        <w:rPr>
          <w:color w:val="7030A0"/>
        </w:rPr>
        <w:t>*Think of how problems you may be struggling with relate to problems you know how to do, as well as what you DO know about such problems</w:t>
      </w:r>
    </w:p>
    <w:p w:rsidR="00017B69" w:rsidRDefault="00017B69" w:rsidP="00017B69">
      <w:pPr>
        <w:spacing w:after="0" w:line="240" w:lineRule="auto"/>
        <w:rPr>
          <w:color w:val="7030A0"/>
        </w:rPr>
      </w:pPr>
      <w:r w:rsidRPr="006041B1">
        <w:rPr>
          <w:color w:val="7030A0"/>
        </w:rPr>
        <w:t>*Make prioritized lists of what you need to do at the beginning of a week/day, along with possible times for completing each</w:t>
      </w:r>
    </w:p>
    <w:p w:rsidR="00017B69" w:rsidRPr="006041B1" w:rsidRDefault="00017B69" w:rsidP="00017B69">
      <w:pPr>
        <w:spacing w:after="0" w:line="240" w:lineRule="auto"/>
        <w:rPr>
          <w:color w:val="7030A0"/>
        </w:rPr>
      </w:pPr>
      <w:r>
        <w:rPr>
          <w:color w:val="7030A0"/>
        </w:rPr>
        <w:t>*Do not procrastinate, and remember the value in doing so in terms of less stress, easier work, and more enjoyable free time</w:t>
      </w:r>
    </w:p>
    <w:p w:rsidR="00017B69" w:rsidRPr="006041B1" w:rsidRDefault="00017B69" w:rsidP="00017B69">
      <w:pPr>
        <w:spacing w:after="0" w:line="240" w:lineRule="auto"/>
        <w:rPr>
          <w:color w:val="7030A0"/>
        </w:rPr>
      </w:pPr>
      <w:r w:rsidRPr="006041B1">
        <w:rPr>
          <w:color w:val="7030A0"/>
        </w:rPr>
        <w:t xml:space="preserve">*Believe that with effort and effective strategy use, you WILL be able to understand ANY concepts </w:t>
      </w:r>
      <w:r w:rsidRPr="006041B1">
        <w:rPr>
          <w:color w:val="7030A0"/>
        </w:rPr>
        <w:sym w:font="Wingdings" w:char="F04A"/>
      </w:r>
      <w:r w:rsidRPr="006041B1">
        <w:rPr>
          <w:color w:val="7030A0"/>
        </w:rPr>
        <w:t xml:space="preserve"> - this is proven!</w:t>
      </w:r>
    </w:p>
    <w:p w:rsidR="00017B69" w:rsidRDefault="00017B69" w:rsidP="00017B69">
      <w:pPr>
        <w:spacing w:after="0" w:line="240" w:lineRule="auto"/>
        <w:rPr>
          <w:color w:val="7030A0"/>
        </w:rPr>
      </w:pPr>
      <w:r w:rsidRPr="006041B1">
        <w:rPr>
          <w:color w:val="7030A0"/>
        </w:rPr>
        <w:t>*</w:t>
      </w:r>
      <w:r>
        <w:rPr>
          <w:color w:val="7030A0"/>
        </w:rPr>
        <w:t>Think of ways in which you have grown in your knowledge and habits, and consider these accomplishments as proof that you can learn and grow even more!</w:t>
      </w:r>
    </w:p>
    <w:p w:rsidR="00017B69" w:rsidRPr="006041B1" w:rsidRDefault="00017B69" w:rsidP="00017B69">
      <w:pPr>
        <w:spacing w:after="0" w:line="240" w:lineRule="auto"/>
        <w:rPr>
          <w:color w:val="7030A0"/>
        </w:rPr>
      </w:pPr>
      <w:r>
        <w:rPr>
          <w:color w:val="7030A0"/>
        </w:rPr>
        <w:t>*Remember that knowledge gain is important and is possible, and consider ways in which you can consistently be improving yours.</w:t>
      </w:r>
    </w:p>
    <w:p w:rsidR="00017B69" w:rsidRDefault="00017B69" w:rsidP="00017B69">
      <w:pPr>
        <w:spacing w:after="0" w:line="240" w:lineRule="auto"/>
        <w:rPr>
          <w:color w:val="7030A0"/>
        </w:rPr>
      </w:pPr>
      <w:r w:rsidRPr="006041B1">
        <w:rPr>
          <w:color w:val="7030A0"/>
        </w:rPr>
        <w:t>*</w:t>
      </w:r>
      <w:r>
        <w:rPr>
          <w:color w:val="7030A0"/>
        </w:rPr>
        <w:t>When looking over your notes, re-doing problems, re-explaining steps to yourself, etc., also be sure to explain the importance of each step to yourself and why each step was essential in bringing you towards the goal of actually solving the problem and/or understanding the concept.</w:t>
      </w:r>
    </w:p>
    <w:p w:rsidR="00017B69" w:rsidRDefault="00017B69" w:rsidP="00017B69">
      <w:pPr>
        <w:spacing w:after="0" w:line="240" w:lineRule="auto"/>
        <w:rPr>
          <w:color w:val="7030A0"/>
        </w:rPr>
      </w:pPr>
      <w:r>
        <w:rPr>
          <w:color w:val="7030A0"/>
        </w:rPr>
        <w:t>*When describing your goals, study habits, solutions to problems, what you learned, mistakes you made, etc., be as specific as possible.</w:t>
      </w:r>
    </w:p>
    <w:p w:rsidR="00017B69" w:rsidRDefault="00017B69" w:rsidP="00017B69">
      <w:pPr>
        <w:spacing w:after="0" w:line="240" w:lineRule="auto"/>
        <w:rPr>
          <w:color w:val="7030A0"/>
        </w:rPr>
      </w:pPr>
      <w:r>
        <w:rPr>
          <w:color w:val="7030A0"/>
        </w:rPr>
        <w:t>*Study with each other in groups, so you can discuss your ideas and learn from one another</w:t>
      </w:r>
    </w:p>
    <w:p w:rsidR="00017B69" w:rsidRDefault="00017B69" w:rsidP="00017B69">
      <w:pPr>
        <w:spacing w:after="0" w:line="240" w:lineRule="auto"/>
        <w:rPr>
          <w:color w:val="7030A0"/>
        </w:rPr>
      </w:pPr>
      <w:r>
        <w:rPr>
          <w:color w:val="7030A0"/>
        </w:rPr>
        <w:t>*See me for help whenever you need it!</w:t>
      </w:r>
    </w:p>
    <w:p w:rsidR="00017B69" w:rsidRDefault="00017B69" w:rsidP="00017B69">
      <w:pPr>
        <w:spacing w:after="0" w:line="240" w:lineRule="auto"/>
        <w:rPr>
          <w:color w:val="7030A0"/>
        </w:rPr>
      </w:pPr>
      <w:r>
        <w:rPr>
          <w:color w:val="7030A0"/>
        </w:rPr>
        <w:t>*Text me on the remind app if you need help as well!</w:t>
      </w:r>
    </w:p>
    <w:p w:rsidR="00F84BF6" w:rsidRDefault="00F84BF6" w:rsidP="00017B69">
      <w:pPr>
        <w:spacing w:after="0" w:line="240" w:lineRule="auto"/>
        <w:rPr>
          <w:color w:val="7030A0"/>
        </w:rPr>
      </w:pPr>
      <w:r>
        <w:rPr>
          <w:color w:val="7030A0"/>
        </w:rPr>
        <w:t>*Do not say you are not strong in math, but rather that you have not learned all of math yet.  You are all strong in mathematics in your own unique ways, and will become even stronger.</w:t>
      </w:r>
    </w:p>
    <w:p w:rsidR="00E60128" w:rsidRDefault="00E60128" w:rsidP="00017B69">
      <w:pPr>
        <w:spacing w:after="0" w:line="240" w:lineRule="auto"/>
        <w:rPr>
          <w:color w:val="7030A0"/>
        </w:rPr>
      </w:pPr>
      <w:r>
        <w:rPr>
          <w:color w:val="7030A0"/>
        </w:rPr>
        <w:t>*Make sure you get enough rest/sleep.</w:t>
      </w:r>
    </w:p>
    <w:p w:rsidR="00E60128" w:rsidRDefault="00E60128" w:rsidP="00017B69">
      <w:pPr>
        <w:spacing w:after="0" w:line="240" w:lineRule="auto"/>
        <w:rPr>
          <w:color w:val="7030A0"/>
        </w:rPr>
      </w:pPr>
      <w:r>
        <w:rPr>
          <w:color w:val="7030A0"/>
        </w:rPr>
        <w:t>*Take your time to double &amp; triple check all signs in a problem.</w:t>
      </w:r>
    </w:p>
    <w:p w:rsidR="00017B69" w:rsidRDefault="00017B69" w:rsidP="00017B69">
      <w:pPr>
        <w:spacing w:after="0" w:line="240" w:lineRule="auto"/>
        <w:rPr>
          <w:color w:val="7030A0"/>
        </w:rPr>
      </w:pPr>
      <w:r>
        <w:rPr>
          <w:color w:val="7030A0"/>
        </w:rPr>
        <w:t xml:space="preserve">*Be as specific as possible, so I can provide as specific as possible feedback to you!  Feel free to email me questions and/or include questions you have for me in your journal entries as well.  There is also a “conceptual questions” box on our website, which you can submit questions on. </w:t>
      </w:r>
      <w:r w:rsidRPr="00775998">
        <w:rPr>
          <w:color w:val="7030A0"/>
        </w:rPr>
        <w:sym w:font="Wingdings" w:char="F04A"/>
      </w:r>
    </w:p>
    <w:p w:rsidR="00017B69" w:rsidRDefault="00017B69" w:rsidP="00017B69">
      <w:pPr>
        <w:spacing w:after="0" w:line="240" w:lineRule="auto"/>
        <w:rPr>
          <w:color w:val="7030A0"/>
        </w:rPr>
      </w:pPr>
      <w:r>
        <w:rPr>
          <w:color w:val="7030A0"/>
        </w:rPr>
        <w:t>*When studying for math, you may want to study your notes before AND after completing homework.  One strategy may be to take a problem you did in class, and write the steps involved in solving it, as well as the importance of each step.</w:t>
      </w:r>
    </w:p>
    <w:p w:rsidR="00017B69" w:rsidRDefault="00017B69" w:rsidP="00017B69">
      <w:pPr>
        <w:spacing w:after="0" w:line="240" w:lineRule="auto"/>
      </w:pPr>
    </w:p>
    <w:p w:rsidR="00017B69" w:rsidRDefault="00017B69" w:rsidP="00017B69">
      <w:pPr>
        <w:spacing w:after="0" w:line="240" w:lineRule="auto"/>
      </w:pPr>
    </w:p>
    <w:p w:rsidR="00017B69" w:rsidRPr="006041B1" w:rsidRDefault="00017B69" w:rsidP="00017B69">
      <w:pPr>
        <w:spacing w:after="0" w:line="240" w:lineRule="auto"/>
        <w:jc w:val="center"/>
        <w:rPr>
          <w:b/>
          <w:color w:val="0070C0"/>
        </w:rPr>
      </w:pPr>
      <w:r w:rsidRPr="006041B1">
        <w:rPr>
          <w:b/>
          <w:color w:val="0070C0"/>
        </w:rPr>
        <w:lastRenderedPageBreak/>
        <w:t xml:space="preserve">Remember, you should have </w:t>
      </w:r>
      <w:r>
        <w:rPr>
          <w:b/>
          <w:color w:val="0070C0"/>
        </w:rPr>
        <w:t xml:space="preserve">TWO short term goals per week, </w:t>
      </w:r>
      <w:r w:rsidRPr="006041B1">
        <w:rPr>
          <w:b/>
          <w:color w:val="0070C0"/>
        </w:rPr>
        <w:t xml:space="preserve">TWO dated journal entries per week, TWO problems redone per week, and </w:t>
      </w:r>
      <w:r>
        <w:rPr>
          <w:b/>
          <w:color w:val="0070C0"/>
        </w:rPr>
        <w:t>an</w:t>
      </w:r>
      <w:r w:rsidRPr="006041B1">
        <w:rPr>
          <w:b/>
          <w:color w:val="0070C0"/>
        </w:rPr>
        <w:t xml:space="preserve"> explanation of why you chose and what you learned from the problem re-dos.</w:t>
      </w:r>
      <w:r>
        <w:rPr>
          <w:b/>
          <w:color w:val="0070C0"/>
        </w:rPr>
        <w:t xml:space="preserve">  Every two weeks, you should have FOUR of each of these. </w:t>
      </w:r>
      <w:r w:rsidRPr="000E00DB">
        <w:rPr>
          <w:b/>
          <w:color w:val="0070C0"/>
        </w:rPr>
        <w:sym w:font="Wingdings" w:char="F04A"/>
      </w:r>
    </w:p>
    <w:p w:rsidR="005B4D99" w:rsidRDefault="005B4D99"/>
    <w:sectPr w:rsidR="005B4D99" w:rsidSect="005B4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7B69"/>
    <w:rsid w:val="00017B69"/>
    <w:rsid w:val="005B4D99"/>
    <w:rsid w:val="005D73B9"/>
    <w:rsid w:val="007D55CF"/>
    <w:rsid w:val="009E05F6"/>
    <w:rsid w:val="00B805DA"/>
    <w:rsid w:val="00E60128"/>
    <w:rsid w:val="00F84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cps-student</dc:creator>
  <cp:lastModifiedBy>cps-student</cp:lastModifiedBy>
  <cp:revision>7</cp:revision>
  <dcterms:created xsi:type="dcterms:W3CDTF">2017-09-25T15:03:00Z</dcterms:created>
  <dcterms:modified xsi:type="dcterms:W3CDTF">2017-09-25T15:26:00Z</dcterms:modified>
</cp:coreProperties>
</file>